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F762" w14:textId="1337765F" w:rsidR="00184B09" w:rsidRPr="00184B09" w:rsidRDefault="00184B09" w:rsidP="00184B09">
      <w:pPr>
        <w:rPr>
          <w:color w:val="0070C0"/>
        </w:rPr>
      </w:pPr>
      <w:r w:rsidRPr="00184B09">
        <w:rPr>
          <w:color w:val="0070C0"/>
        </w:rPr>
        <w:t>ALISON PATERSON</w:t>
      </w:r>
    </w:p>
    <w:p w14:paraId="4DD38707" w14:textId="5FFEE084" w:rsidR="00184B09" w:rsidRPr="00184B09" w:rsidRDefault="00184B09" w:rsidP="00184B09">
      <w:pPr>
        <w:rPr>
          <w:color w:val="0070C0"/>
          <w:sz w:val="20"/>
          <w:szCs w:val="20"/>
        </w:rPr>
      </w:pPr>
      <w:r w:rsidRPr="00184B09">
        <w:rPr>
          <w:color w:val="0070C0"/>
          <w:sz w:val="20"/>
          <w:szCs w:val="20"/>
        </w:rPr>
        <w:t>CONSTRUCTION LAW</w:t>
      </w:r>
    </w:p>
    <w:p w14:paraId="01592841" w14:textId="0A53586A" w:rsidR="00184B09" w:rsidRDefault="00184B09" w:rsidP="00DE114E">
      <w:pPr>
        <w:spacing w:line="260" w:lineRule="exact"/>
        <w:rPr>
          <w:rFonts w:eastAsia="Times New Roman" w:cstheme="minorHAnsi"/>
          <w:b/>
          <w:bCs/>
          <w:color w:val="333333"/>
          <w:kern w:val="0"/>
          <w:sz w:val="20"/>
          <w:szCs w:val="20"/>
          <w:lang w:eastAsia="en-GB"/>
          <w14:ligatures w14:val="none"/>
        </w:rPr>
      </w:pPr>
    </w:p>
    <w:p w14:paraId="02DB9E22" w14:textId="77777777" w:rsidR="00184B09" w:rsidRDefault="00184B09" w:rsidP="00DE114E">
      <w:pPr>
        <w:spacing w:line="260" w:lineRule="exact"/>
        <w:rPr>
          <w:rFonts w:eastAsia="Times New Roman" w:cstheme="minorHAnsi"/>
          <w:b/>
          <w:bCs/>
          <w:color w:val="333333"/>
          <w:kern w:val="0"/>
          <w:sz w:val="20"/>
          <w:szCs w:val="20"/>
          <w:lang w:eastAsia="en-GB"/>
          <w14:ligatures w14:val="none"/>
        </w:rPr>
      </w:pPr>
    </w:p>
    <w:p w14:paraId="7D827512" w14:textId="77777777" w:rsidR="00184B09" w:rsidRDefault="00184B09" w:rsidP="00DE114E">
      <w:pPr>
        <w:spacing w:line="260" w:lineRule="exact"/>
        <w:rPr>
          <w:rFonts w:eastAsia="Times New Roman" w:cstheme="minorHAnsi"/>
          <w:b/>
          <w:bCs/>
          <w:color w:val="333333"/>
          <w:kern w:val="0"/>
          <w:sz w:val="20"/>
          <w:szCs w:val="20"/>
          <w:lang w:eastAsia="en-GB"/>
          <w14:ligatures w14:val="none"/>
        </w:rPr>
      </w:pPr>
    </w:p>
    <w:p w14:paraId="618E7F33" w14:textId="546A08AC" w:rsidR="00152CCE" w:rsidRDefault="00DE114E" w:rsidP="00DE114E">
      <w:pPr>
        <w:spacing w:line="260" w:lineRule="exact"/>
        <w:rPr>
          <w:rFonts w:eastAsia="Times New Roman" w:cstheme="minorHAnsi"/>
          <w:b/>
          <w:bCs/>
          <w:color w:val="333333"/>
          <w:kern w:val="0"/>
          <w:sz w:val="18"/>
          <w:szCs w:val="18"/>
          <w:lang w:eastAsia="en-GB"/>
          <w14:ligatures w14:val="none"/>
        </w:rPr>
      </w:pPr>
      <w:r w:rsidRPr="00F0122B">
        <w:rPr>
          <w:rFonts w:eastAsia="Times New Roman" w:cstheme="minorHAnsi"/>
          <w:b/>
          <w:bCs/>
          <w:color w:val="333333"/>
          <w:kern w:val="0"/>
          <w:sz w:val="18"/>
          <w:szCs w:val="18"/>
          <w:lang w:eastAsia="en-GB"/>
          <w14:ligatures w14:val="none"/>
        </w:rPr>
        <w:t>COMPLAINTS PROCEDURE</w:t>
      </w:r>
    </w:p>
    <w:p w14:paraId="38EE4DCC" w14:textId="77777777" w:rsidR="00F0122B" w:rsidRPr="00F0122B" w:rsidRDefault="00F0122B" w:rsidP="00DE114E">
      <w:pPr>
        <w:spacing w:line="260" w:lineRule="exact"/>
        <w:rPr>
          <w:rFonts w:eastAsia="Times New Roman" w:cstheme="minorHAnsi"/>
          <w:kern w:val="0"/>
          <w:sz w:val="18"/>
          <w:szCs w:val="18"/>
          <w:lang w:eastAsia="en-GB"/>
          <w14:ligatures w14:val="none"/>
        </w:rPr>
      </w:pPr>
    </w:p>
    <w:p w14:paraId="03828EFA" w14:textId="77777777" w:rsidR="00F0122B" w:rsidRDefault="003A2235" w:rsidP="00F0122B">
      <w:pPr>
        <w:spacing w:before="100" w:beforeAutospacing="1" w:after="100" w:afterAutospacing="1"/>
        <w:contextualSpacing/>
        <w:jc w:val="both"/>
        <w:rPr>
          <w:rFonts w:eastAsia="Times New Roman" w:cstheme="minorHAnsi"/>
          <w:color w:val="000000" w:themeColor="text1"/>
          <w:kern w:val="0"/>
          <w:sz w:val="18"/>
          <w:szCs w:val="18"/>
          <w:lang w:eastAsia="en-GB"/>
          <w14:ligatures w14:val="none"/>
        </w:rPr>
      </w:pPr>
      <w:r w:rsidRPr="00F0122B">
        <w:rPr>
          <w:rFonts w:eastAsia="Times New Roman" w:cstheme="minorHAnsi"/>
          <w:color w:val="000000" w:themeColor="text1"/>
          <w:kern w:val="0"/>
          <w:sz w:val="18"/>
          <w:szCs w:val="18"/>
          <w:lang w:eastAsia="en-GB"/>
          <w14:ligatures w14:val="none"/>
        </w:rPr>
        <w:t xml:space="preserve">We are </w:t>
      </w:r>
      <w:r w:rsidR="00C52A82" w:rsidRPr="00F0122B">
        <w:rPr>
          <w:rFonts w:eastAsia="Times New Roman" w:cstheme="minorHAnsi"/>
          <w:color w:val="000000" w:themeColor="text1"/>
          <w:kern w:val="0"/>
          <w:sz w:val="18"/>
          <w:szCs w:val="18"/>
          <w:lang w:eastAsia="en-GB"/>
          <w14:ligatures w14:val="none"/>
        </w:rPr>
        <w:t>committed</w:t>
      </w:r>
      <w:r w:rsidRPr="00F0122B">
        <w:rPr>
          <w:rFonts w:eastAsia="Times New Roman" w:cstheme="minorHAnsi"/>
          <w:color w:val="000000" w:themeColor="text1"/>
          <w:kern w:val="0"/>
          <w:sz w:val="18"/>
          <w:szCs w:val="18"/>
          <w:lang w:eastAsia="en-GB"/>
          <w14:ligatures w14:val="none"/>
        </w:rPr>
        <w:t xml:space="preserve"> to providing the service stated under the terms of our signed agreement. If for any reason any aspect of our service has been overlooked we will follow up as soon as we are alerted to this.</w:t>
      </w:r>
    </w:p>
    <w:p w14:paraId="562FEDE2" w14:textId="279468BB" w:rsidR="003A2235" w:rsidRPr="00F0122B" w:rsidRDefault="003A2235" w:rsidP="00F0122B">
      <w:pPr>
        <w:spacing w:before="100" w:beforeAutospacing="1" w:after="100" w:afterAutospacing="1"/>
        <w:contextualSpacing/>
        <w:jc w:val="both"/>
        <w:rPr>
          <w:rFonts w:eastAsia="Times New Roman" w:cstheme="minorHAnsi"/>
          <w:color w:val="000000" w:themeColor="text1"/>
          <w:kern w:val="0"/>
          <w:sz w:val="18"/>
          <w:szCs w:val="18"/>
          <w:lang w:eastAsia="en-GB"/>
          <w14:ligatures w14:val="none"/>
        </w:rPr>
      </w:pPr>
      <w:r w:rsidRPr="00F0122B">
        <w:rPr>
          <w:rFonts w:eastAsia="Times New Roman" w:cstheme="minorHAnsi"/>
          <w:color w:val="000000" w:themeColor="text1"/>
          <w:kern w:val="0"/>
          <w:sz w:val="18"/>
          <w:szCs w:val="18"/>
          <w:lang w:eastAsia="en-GB"/>
          <w14:ligatures w14:val="none"/>
        </w:rPr>
        <w:t>This policy applies as soon as the appointment agreement is signed. Prior to that where no appointment exists this policy does not apply.</w:t>
      </w:r>
    </w:p>
    <w:p w14:paraId="07C5D092" w14:textId="0F188EAC" w:rsidR="003A2235" w:rsidRPr="00F0122B" w:rsidRDefault="003A2235" w:rsidP="00F0122B">
      <w:pPr>
        <w:spacing w:before="100" w:beforeAutospacing="1" w:after="100" w:afterAutospacing="1"/>
        <w:contextualSpacing/>
        <w:jc w:val="both"/>
        <w:rPr>
          <w:rFonts w:eastAsia="Times New Roman" w:cstheme="minorHAnsi"/>
          <w:color w:val="000000" w:themeColor="text1"/>
          <w:kern w:val="0"/>
          <w:sz w:val="18"/>
          <w:szCs w:val="18"/>
          <w:lang w:eastAsia="en-GB"/>
          <w14:ligatures w14:val="none"/>
        </w:rPr>
      </w:pPr>
      <w:r w:rsidRPr="00F0122B">
        <w:rPr>
          <w:rFonts w:eastAsia="Times New Roman" w:cstheme="minorHAnsi"/>
          <w:color w:val="000000" w:themeColor="text1"/>
          <w:kern w:val="0"/>
          <w:sz w:val="18"/>
          <w:szCs w:val="18"/>
          <w:lang w:eastAsia="en-GB"/>
          <w14:ligatures w14:val="none"/>
        </w:rPr>
        <w:t>This policy further does not apply if the matter relates to a Freedom of Information or Data Protection issue. In this circumstance, you should contact the FOI/DPA officer, Alison Paterson directly.</w:t>
      </w:r>
    </w:p>
    <w:p w14:paraId="4029686B" w14:textId="3D4575D3" w:rsidR="00152CCE" w:rsidRPr="00F0122B" w:rsidRDefault="00152CCE" w:rsidP="00F0122B">
      <w:pPr>
        <w:contextualSpacing/>
        <w:rPr>
          <w:rFonts w:eastAsia="Times New Roman" w:cstheme="minorHAnsi"/>
          <w:color w:val="212121"/>
          <w:kern w:val="0"/>
          <w:sz w:val="18"/>
          <w:szCs w:val="18"/>
          <w:lang w:eastAsia="en-GB"/>
          <w14:ligatures w14:val="none"/>
        </w:rPr>
      </w:pPr>
      <w:r w:rsidRPr="00F0122B">
        <w:rPr>
          <w:rFonts w:eastAsia="Times New Roman" w:cstheme="minorHAnsi"/>
          <w:b/>
          <w:bCs/>
          <w:color w:val="333333"/>
          <w:kern w:val="0"/>
          <w:sz w:val="18"/>
          <w:szCs w:val="18"/>
          <w:lang w:eastAsia="en-GB"/>
          <w14:ligatures w14:val="none"/>
        </w:rPr>
        <w:t xml:space="preserve">When to use this complaints procedure </w:t>
      </w:r>
    </w:p>
    <w:p w14:paraId="0F97A41F" w14:textId="48DFA975" w:rsidR="00152CCE" w:rsidRPr="00F0122B" w:rsidRDefault="00152CCE" w:rsidP="00F0122B">
      <w:pPr>
        <w:contextualSpacing/>
        <w:rPr>
          <w:rFonts w:eastAsia="Times New Roman" w:cstheme="minorHAnsi"/>
          <w:color w:val="212121"/>
          <w:kern w:val="0"/>
          <w:sz w:val="18"/>
          <w:szCs w:val="18"/>
          <w:lang w:eastAsia="en-GB"/>
          <w14:ligatures w14:val="none"/>
        </w:rPr>
      </w:pPr>
      <w:r w:rsidRPr="00F0122B">
        <w:rPr>
          <w:rFonts w:eastAsia="Times New Roman" w:cstheme="minorHAnsi"/>
          <w:color w:val="212121"/>
          <w:kern w:val="0"/>
          <w:sz w:val="18"/>
          <w:szCs w:val="18"/>
          <w:lang w:eastAsia="en-GB"/>
          <w14:ligatures w14:val="none"/>
        </w:rPr>
        <w:t xml:space="preserve">Most problems can be resolved without a formal complaint. Please first raise the matter </w:t>
      </w:r>
      <w:r w:rsidR="00F23443" w:rsidRPr="00F0122B">
        <w:rPr>
          <w:rFonts w:eastAsia="Times New Roman" w:cstheme="minorHAnsi"/>
          <w:color w:val="212121"/>
          <w:kern w:val="0"/>
          <w:sz w:val="18"/>
          <w:szCs w:val="18"/>
          <w:lang w:eastAsia="en-GB"/>
          <w14:ligatures w14:val="none"/>
        </w:rPr>
        <w:t xml:space="preserve">with us first. </w:t>
      </w:r>
      <w:r w:rsidRPr="00F0122B">
        <w:rPr>
          <w:rFonts w:eastAsia="Times New Roman" w:cstheme="minorHAnsi"/>
          <w:color w:val="212121"/>
          <w:kern w:val="0"/>
          <w:sz w:val="18"/>
          <w:szCs w:val="18"/>
          <w:lang w:eastAsia="en-GB"/>
          <w14:ligatures w14:val="none"/>
        </w:rPr>
        <w:t>If you don’t get a satisfactory re</w:t>
      </w:r>
      <w:r w:rsidR="00F23443" w:rsidRPr="00F0122B">
        <w:rPr>
          <w:rFonts w:eastAsia="Times New Roman" w:cstheme="minorHAnsi"/>
          <w:color w:val="212121"/>
          <w:kern w:val="0"/>
          <w:sz w:val="18"/>
          <w:szCs w:val="18"/>
          <w:lang w:eastAsia="en-GB"/>
          <w14:ligatures w14:val="none"/>
        </w:rPr>
        <w:t>sponse</w:t>
      </w:r>
      <w:r w:rsidRPr="00F0122B">
        <w:rPr>
          <w:rFonts w:eastAsia="Times New Roman" w:cstheme="minorHAnsi"/>
          <w:color w:val="212121"/>
          <w:kern w:val="0"/>
          <w:sz w:val="18"/>
          <w:szCs w:val="18"/>
          <w:lang w:eastAsia="en-GB"/>
          <w14:ligatures w14:val="none"/>
        </w:rPr>
        <w:t xml:space="preserve">, or do not wish to raise the matter </w:t>
      </w:r>
      <w:r w:rsidR="00F23443" w:rsidRPr="00F0122B">
        <w:rPr>
          <w:rFonts w:eastAsia="Times New Roman" w:cstheme="minorHAnsi"/>
          <w:color w:val="212121"/>
          <w:kern w:val="0"/>
          <w:sz w:val="18"/>
          <w:szCs w:val="18"/>
          <w:lang w:eastAsia="en-GB"/>
          <w14:ligatures w14:val="none"/>
        </w:rPr>
        <w:t xml:space="preserve">in this way </w:t>
      </w:r>
      <w:r w:rsidRPr="00F0122B">
        <w:rPr>
          <w:rFonts w:eastAsia="Times New Roman" w:cstheme="minorHAnsi"/>
          <w:color w:val="212121"/>
          <w:kern w:val="0"/>
          <w:sz w:val="18"/>
          <w:szCs w:val="18"/>
          <w:lang w:eastAsia="en-GB"/>
          <w14:ligatures w14:val="none"/>
        </w:rPr>
        <w:t xml:space="preserve">please follow the process below. </w:t>
      </w:r>
    </w:p>
    <w:p w14:paraId="469E2D87" w14:textId="77777777" w:rsidR="00E5066E" w:rsidRPr="00F0122B" w:rsidRDefault="00E5066E" w:rsidP="00F0122B">
      <w:pPr>
        <w:contextualSpacing/>
        <w:rPr>
          <w:rFonts w:eastAsia="Times New Roman" w:cstheme="minorHAnsi"/>
          <w:b/>
          <w:bCs/>
          <w:color w:val="333333"/>
          <w:kern w:val="0"/>
          <w:sz w:val="18"/>
          <w:szCs w:val="18"/>
          <w:lang w:eastAsia="en-GB"/>
          <w14:ligatures w14:val="none"/>
        </w:rPr>
      </w:pPr>
    </w:p>
    <w:p w14:paraId="3E9A680E" w14:textId="7B9525A9" w:rsidR="00DD73F9" w:rsidRPr="00F0122B" w:rsidRDefault="00F0122B" w:rsidP="00F0122B">
      <w:pPr>
        <w:contextualSpacing/>
        <w:rPr>
          <w:rFonts w:eastAsia="Times New Roman" w:cstheme="minorHAnsi"/>
          <w:b/>
          <w:bCs/>
          <w:color w:val="333333"/>
          <w:kern w:val="0"/>
          <w:sz w:val="18"/>
          <w:szCs w:val="18"/>
          <w:lang w:eastAsia="en-GB"/>
          <w14:ligatures w14:val="none"/>
        </w:rPr>
      </w:pPr>
      <w:r>
        <w:rPr>
          <w:rFonts w:eastAsia="Times New Roman" w:cstheme="minorHAnsi"/>
          <w:b/>
          <w:bCs/>
          <w:color w:val="333333"/>
          <w:kern w:val="0"/>
          <w:sz w:val="18"/>
          <w:szCs w:val="18"/>
          <w:lang w:eastAsia="en-GB"/>
          <w14:ligatures w14:val="none"/>
        </w:rPr>
        <w:t>Complaint Process</w:t>
      </w:r>
    </w:p>
    <w:p w14:paraId="25117D39" w14:textId="77777777" w:rsidR="00F23443" w:rsidRPr="00F0122B" w:rsidRDefault="00F23443" w:rsidP="00F0122B">
      <w:pPr>
        <w:contextualSpacing/>
        <w:rPr>
          <w:rFonts w:eastAsia="Times New Roman" w:cstheme="minorHAnsi"/>
          <w:color w:val="212121"/>
          <w:kern w:val="0"/>
          <w:sz w:val="18"/>
          <w:szCs w:val="18"/>
          <w:lang w:eastAsia="en-GB"/>
          <w14:ligatures w14:val="none"/>
        </w:rPr>
      </w:pPr>
    </w:p>
    <w:p w14:paraId="026B6607" w14:textId="2DC42F8B" w:rsidR="003A2235" w:rsidRPr="00F0122B" w:rsidRDefault="00152CCE" w:rsidP="00F0122B">
      <w:pPr>
        <w:contextualSpacing/>
        <w:rPr>
          <w:rFonts w:eastAsia="Times New Roman" w:cstheme="minorHAnsi"/>
          <w:color w:val="000000" w:themeColor="text1"/>
          <w:kern w:val="0"/>
          <w:sz w:val="18"/>
          <w:szCs w:val="18"/>
          <w:lang w:eastAsia="en-GB"/>
          <w14:ligatures w14:val="none"/>
        </w:rPr>
      </w:pPr>
      <w:r w:rsidRPr="00F0122B">
        <w:rPr>
          <w:rFonts w:eastAsia="Times New Roman" w:cstheme="minorHAnsi"/>
          <w:color w:val="212121"/>
          <w:kern w:val="0"/>
          <w:sz w:val="18"/>
          <w:szCs w:val="18"/>
          <w:lang w:eastAsia="en-GB"/>
          <w14:ligatures w14:val="none"/>
        </w:rPr>
        <w:t xml:space="preserve">Please submit a complaint </w:t>
      </w:r>
      <w:r w:rsidR="003A2235" w:rsidRPr="00F0122B">
        <w:rPr>
          <w:rFonts w:eastAsia="Times New Roman" w:cstheme="minorHAnsi"/>
          <w:color w:val="000000" w:themeColor="text1"/>
          <w:kern w:val="0"/>
          <w:sz w:val="18"/>
          <w:szCs w:val="18"/>
          <w:lang w:eastAsia="en-GB"/>
          <w14:ligatures w14:val="none"/>
        </w:rPr>
        <w:t xml:space="preserve">by </w:t>
      </w:r>
      <w:r w:rsidR="00B050AA" w:rsidRPr="00F0122B">
        <w:rPr>
          <w:rFonts w:eastAsia="Times New Roman" w:cstheme="minorHAnsi"/>
          <w:color w:val="000000" w:themeColor="text1"/>
          <w:kern w:val="0"/>
          <w:sz w:val="18"/>
          <w:szCs w:val="18"/>
          <w:lang w:eastAsia="en-GB"/>
          <w14:ligatures w14:val="none"/>
        </w:rPr>
        <w:t>e</w:t>
      </w:r>
      <w:r w:rsidR="003A2235" w:rsidRPr="00F0122B">
        <w:rPr>
          <w:rFonts w:eastAsia="Times New Roman" w:cstheme="minorHAnsi"/>
          <w:color w:val="000000" w:themeColor="text1"/>
          <w:kern w:val="0"/>
          <w:sz w:val="18"/>
          <w:szCs w:val="18"/>
          <w:lang w:eastAsia="en-GB"/>
          <w14:ligatures w14:val="none"/>
        </w:rPr>
        <w:t xml:space="preserve">mail </w:t>
      </w:r>
      <w:r w:rsidR="00DE114E" w:rsidRPr="00F0122B">
        <w:rPr>
          <w:rFonts w:eastAsia="Times New Roman" w:cstheme="minorHAnsi"/>
          <w:color w:val="000000" w:themeColor="text1"/>
          <w:kern w:val="0"/>
          <w:sz w:val="18"/>
          <w:szCs w:val="18"/>
          <w:lang w:eastAsia="en-GB"/>
          <w14:ligatures w14:val="none"/>
        </w:rPr>
        <w:t xml:space="preserve">to Alison Paterson, </w:t>
      </w:r>
      <w:hyperlink r:id="rId5" w:history="1">
        <w:r w:rsidR="007D7575" w:rsidRPr="007D7575">
          <w:rPr>
            <w:rStyle w:val="Hyperlink"/>
            <w:rFonts w:cstheme="minorHAnsi"/>
            <w:sz w:val="18"/>
            <w:szCs w:val="18"/>
          </w:rPr>
          <w:t>enquire@alisonpaterson.co.uk</w:t>
        </w:r>
      </w:hyperlink>
    </w:p>
    <w:p w14:paraId="55C2866D" w14:textId="723EC790" w:rsidR="00152CCE" w:rsidRPr="00F0122B" w:rsidRDefault="00152CCE" w:rsidP="00F0122B">
      <w:pPr>
        <w:pStyle w:val="ListParagraph"/>
        <w:numPr>
          <w:ilvl w:val="0"/>
          <w:numId w:val="4"/>
        </w:numPr>
        <w:rPr>
          <w:rFonts w:eastAsia="Times New Roman" w:cstheme="minorHAnsi"/>
          <w:color w:val="000000" w:themeColor="text1"/>
          <w:kern w:val="0"/>
          <w:sz w:val="18"/>
          <w:szCs w:val="18"/>
          <w:lang w:eastAsia="en-GB"/>
          <w14:ligatures w14:val="none"/>
        </w:rPr>
      </w:pPr>
      <w:r w:rsidRPr="00F0122B">
        <w:rPr>
          <w:rFonts w:eastAsia="Times New Roman" w:cstheme="minorHAnsi"/>
          <w:color w:val="212121"/>
          <w:kern w:val="0"/>
          <w:sz w:val="18"/>
          <w:szCs w:val="18"/>
          <w:lang w:eastAsia="en-GB"/>
          <w14:ligatures w14:val="none"/>
        </w:rPr>
        <w:t xml:space="preserve">The </w:t>
      </w:r>
      <w:r w:rsidR="003A2235" w:rsidRPr="00F0122B">
        <w:rPr>
          <w:rFonts w:eastAsia="Times New Roman" w:cstheme="minorHAnsi"/>
          <w:color w:val="212121"/>
          <w:kern w:val="0"/>
          <w:sz w:val="18"/>
          <w:szCs w:val="18"/>
          <w:lang w:eastAsia="en-GB"/>
          <w14:ligatures w14:val="none"/>
        </w:rPr>
        <w:t xml:space="preserve"> complaint will be acknowledged </w:t>
      </w:r>
      <w:r w:rsidR="00DD73F9" w:rsidRPr="00F0122B">
        <w:rPr>
          <w:rFonts w:eastAsia="Times New Roman" w:cstheme="minorHAnsi"/>
          <w:color w:val="212121"/>
          <w:kern w:val="0"/>
          <w:sz w:val="18"/>
          <w:szCs w:val="18"/>
          <w:lang w:eastAsia="en-GB"/>
          <w14:ligatures w14:val="none"/>
        </w:rPr>
        <w:t xml:space="preserve">within 5 </w:t>
      </w:r>
      <w:r w:rsidR="00F23443" w:rsidRPr="00F0122B">
        <w:rPr>
          <w:rFonts w:eastAsia="Times New Roman" w:cstheme="minorHAnsi"/>
          <w:color w:val="212121"/>
          <w:kern w:val="0"/>
          <w:sz w:val="18"/>
          <w:szCs w:val="18"/>
          <w:lang w:eastAsia="en-GB"/>
          <w14:ligatures w14:val="none"/>
        </w:rPr>
        <w:t>working days of receipt.</w:t>
      </w:r>
      <w:r w:rsidR="003A2235" w:rsidRPr="00F0122B">
        <w:rPr>
          <w:rFonts w:eastAsia="Times New Roman" w:cstheme="minorHAnsi"/>
          <w:color w:val="212121"/>
          <w:kern w:val="0"/>
          <w:sz w:val="18"/>
          <w:szCs w:val="18"/>
          <w:lang w:eastAsia="en-GB"/>
          <w14:ligatures w14:val="none"/>
        </w:rPr>
        <w:t xml:space="preserve">  </w:t>
      </w:r>
    </w:p>
    <w:p w14:paraId="3C2A081B" w14:textId="2B14457C" w:rsidR="00F23443" w:rsidRPr="00F0122B" w:rsidRDefault="00F23443" w:rsidP="00F0122B">
      <w:pPr>
        <w:pStyle w:val="Default"/>
        <w:numPr>
          <w:ilvl w:val="0"/>
          <w:numId w:val="4"/>
        </w:numPr>
        <w:contextualSpacing/>
        <w:rPr>
          <w:rFonts w:asciiTheme="minorHAnsi" w:hAnsiTheme="minorHAnsi" w:cstheme="minorHAnsi"/>
          <w:color w:val="auto"/>
          <w:sz w:val="18"/>
          <w:szCs w:val="18"/>
        </w:rPr>
      </w:pPr>
      <w:r w:rsidRPr="00F0122B">
        <w:rPr>
          <w:rFonts w:asciiTheme="minorHAnsi" w:hAnsiTheme="minorHAnsi" w:cstheme="minorHAnsi"/>
          <w:color w:val="auto"/>
          <w:sz w:val="18"/>
          <w:szCs w:val="18"/>
        </w:rPr>
        <w:t xml:space="preserve">All </w:t>
      </w:r>
      <w:r w:rsidRPr="00F0122B">
        <w:rPr>
          <w:rFonts w:asciiTheme="minorHAnsi" w:hAnsiTheme="minorHAnsi" w:cstheme="minorHAnsi"/>
          <w:color w:val="auto"/>
          <w:sz w:val="18"/>
          <w:szCs w:val="18"/>
        </w:rPr>
        <w:t xml:space="preserve">complaints will be investigated and responded to within 21 working days of receipt. The procedure may specify that on occasions further time may be required, in which case the complainant </w:t>
      </w:r>
      <w:r w:rsidRPr="00F0122B">
        <w:rPr>
          <w:rFonts w:asciiTheme="minorHAnsi" w:hAnsiTheme="minorHAnsi" w:cstheme="minorHAnsi"/>
          <w:color w:val="auto"/>
          <w:sz w:val="18"/>
          <w:szCs w:val="18"/>
        </w:rPr>
        <w:t>will</w:t>
      </w:r>
      <w:r w:rsidRPr="00F0122B">
        <w:rPr>
          <w:rFonts w:asciiTheme="minorHAnsi" w:hAnsiTheme="minorHAnsi" w:cstheme="minorHAnsi"/>
          <w:color w:val="auto"/>
          <w:sz w:val="18"/>
          <w:szCs w:val="18"/>
        </w:rPr>
        <w:t xml:space="preserve"> be notified of this in writing. </w:t>
      </w:r>
    </w:p>
    <w:p w14:paraId="37CDB2AD" w14:textId="38A067CE" w:rsidR="00152CCE" w:rsidRPr="00F0122B" w:rsidRDefault="00152CCE" w:rsidP="00F0122B">
      <w:pPr>
        <w:numPr>
          <w:ilvl w:val="0"/>
          <w:numId w:val="4"/>
        </w:numPr>
        <w:contextualSpacing/>
        <w:rPr>
          <w:rFonts w:eastAsia="Times New Roman" w:cstheme="minorHAnsi"/>
          <w:color w:val="212121"/>
          <w:kern w:val="0"/>
          <w:sz w:val="18"/>
          <w:szCs w:val="18"/>
          <w:lang w:eastAsia="en-GB"/>
          <w14:ligatures w14:val="none"/>
        </w:rPr>
      </w:pPr>
      <w:r w:rsidRPr="00F0122B">
        <w:rPr>
          <w:rFonts w:eastAsia="Times New Roman" w:cstheme="minorHAnsi"/>
          <w:color w:val="212121"/>
          <w:kern w:val="0"/>
          <w:sz w:val="18"/>
          <w:szCs w:val="18"/>
          <w:lang w:eastAsia="en-GB"/>
          <w14:ligatures w14:val="none"/>
        </w:rPr>
        <w:t xml:space="preserve">On completion of </w:t>
      </w:r>
      <w:r w:rsidR="00F23443" w:rsidRPr="00F0122B">
        <w:rPr>
          <w:rFonts w:eastAsia="Times New Roman" w:cstheme="minorHAnsi"/>
          <w:color w:val="212121"/>
          <w:kern w:val="0"/>
          <w:sz w:val="18"/>
          <w:szCs w:val="18"/>
          <w:lang w:eastAsia="en-GB"/>
          <w14:ligatures w14:val="none"/>
        </w:rPr>
        <w:t>the investigation</w:t>
      </w:r>
      <w:r w:rsidRPr="00F0122B">
        <w:rPr>
          <w:rFonts w:eastAsia="Times New Roman" w:cstheme="minorHAnsi"/>
          <w:color w:val="212121"/>
          <w:kern w:val="0"/>
          <w:sz w:val="18"/>
          <w:szCs w:val="18"/>
          <w:lang w:eastAsia="en-GB"/>
          <w14:ligatures w14:val="none"/>
        </w:rPr>
        <w:t xml:space="preserve"> </w:t>
      </w:r>
      <w:r w:rsidR="003A2235" w:rsidRPr="00F0122B">
        <w:rPr>
          <w:rFonts w:eastAsia="Times New Roman" w:cstheme="minorHAnsi"/>
          <w:color w:val="212121"/>
          <w:kern w:val="0"/>
          <w:sz w:val="18"/>
          <w:szCs w:val="18"/>
          <w:lang w:eastAsia="en-GB"/>
          <w14:ligatures w14:val="none"/>
        </w:rPr>
        <w:t>the decision will be</w:t>
      </w:r>
      <w:r w:rsidRPr="00F0122B">
        <w:rPr>
          <w:rFonts w:eastAsia="Times New Roman" w:cstheme="minorHAnsi"/>
          <w:color w:val="212121"/>
          <w:kern w:val="0"/>
          <w:sz w:val="18"/>
          <w:szCs w:val="18"/>
          <w:lang w:eastAsia="en-GB"/>
          <w14:ligatures w14:val="none"/>
        </w:rPr>
        <w:t xml:space="preserve"> communicate</w:t>
      </w:r>
      <w:r w:rsidR="00F23443" w:rsidRPr="00F0122B">
        <w:rPr>
          <w:rFonts w:eastAsia="Times New Roman" w:cstheme="minorHAnsi"/>
          <w:color w:val="212121"/>
          <w:kern w:val="0"/>
          <w:sz w:val="18"/>
          <w:szCs w:val="18"/>
          <w:lang w:eastAsia="en-GB"/>
          <w14:ligatures w14:val="none"/>
        </w:rPr>
        <w:t>d</w:t>
      </w:r>
      <w:r w:rsidRPr="00F0122B">
        <w:rPr>
          <w:rFonts w:eastAsia="Times New Roman" w:cstheme="minorHAnsi"/>
          <w:color w:val="212121"/>
          <w:kern w:val="0"/>
          <w:sz w:val="18"/>
          <w:szCs w:val="18"/>
          <w:lang w:eastAsia="en-GB"/>
          <w14:ligatures w14:val="none"/>
        </w:rPr>
        <w:t xml:space="preserve"> </w:t>
      </w:r>
      <w:r w:rsidR="00F23443" w:rsidRPr="00F0122B">
        <w:rPr>
          <w:rFonts w:eastAsia="Times New Roman" w:cstheme="minorHAnsi"/>
          <w:color w:val="212121"/>
          <w:kern w:val="0"/>
          <w:sz w:val="18"/>
          <w:szCs w:val="18"/>
          <w:lang w:eastAsia="en-GB"/>
          <w14:ligatures w14:val="none"/>
        </w:rPr>
        <w:t>to the complainant</w:t>
      </w:r>
      <w:r w:rsidRPr="00F0122B">
        <w:rPr>
          <w:rFonts w:eastAsia="Times New Roman" w:cstheme="minorHAnsi"/>
          <w:color w:val="212121"/>
          <w:kern w:val="0"/>
          <w:sz w:val="18"/>
          <w:szCs w:val="18"/>
          <w:lang w:eastAsia="en-GB"/>
          <w14:ligatures w14:val="none"/>
        </w:rPr>
        <w:t xml:space="preserve"> and </w:t>
      </w:r>
      <w:r w:rsidR="003A2235" w:rsidRPr="00F0122B">
        <w:rPr>
          <w:rFonts w:eastAsia="Times New Roman" w:cstheme="minorHAnsi"/>
          <w:color w:val="212121"/>
          <w:kern w:val="0"/>
          <w:sz w:val="18"/>
          <w:szCs w:val="18"/>
          <w:lang w:eastAsia="en-GB"/>
          <w14:ligatures w14:val="none"/>
        </w:rPr>
        <w:t>a</w:t>
      </w:r>
      <w:r w:rsidRPr="00F0122B">
        <w:rPr>
          <w:rFonts w:eastAsia="Times New Roman" w:cstheme="minorHAnsi"/>
          <w:color w:val="212121"/>
          <w:kern w:val="0"/>
          <w:sz w:val="18"/>
          <w:szCs w:val="18"/>
          <w:lang w:eastAsia="en-GB"/>
          <w14:ligatures w14:val="none"/>
        </w:rPr>
        <w:t xml:space="preserve"> record of the decision </w:t>
      </w:r>
      <w:r w:rsidR="003A2235" w:rsidRPr="00F0122B">
        <w:rPr>
          <w:rFonts w:eastAsia="Times New Roman" w:cstheme="minorHAnsi"/>
          <w:color w:val="212121"/>
          <w:kern w:val="0"/>
          <w:sz w:val="18"/>
          <w:szCs w:val="18"/>
          <w:lang w:eastAsia="en-GB"/>
          <w14:ligatures w14:val="none"/>
        </w:rPr>
        <w:t xml:space="preserve">will be </w:t>
      </w:r>
      <w:r w:rsidR="00F23443" w:rsidRPr="00F0122B">
        <w:rPr>
          <w:rFonts w:eastAsia="Times New Roman" w:cstheme="minorHAnsi"/>
          <w:color w:val="212121"/>
          <w:kern w:val="0"/>
          <w:sz w:val="18"/>
          <w:szCs w:val="18"/>
          <w:lang w:eastAsia="en-GB"/>
          <w14:ligatures w14:val="none"/>
        </w:rPr>
        <w:t>retained</w:t>
      </w:r>
      <w:r w:rsidR="003A2235" w:rsidRPr="00F0122B">
        <w:rPr>
          <w:rFonts w:eastAsia="Times New Roman" w:cstheme="minorHAnsi"/>
          <w:color w:val="212121"/>
          <w:kern w:val="0"/>
          <w:sz w:val="18"/>
          <w:szCs w:val="18"/>
          <w:lang w:eastAsia="en-GB"/>
          <w14:ligatures w14:val="none"/>
        </w:rPr>
        <w:t xml:space="preserve"> </w:t>
      </w:r>
      <w:r w:rsidRPr="00F0122B">
        <w:rPr>
          <w:rFonts w:eastAsia="Times New Roman" w:cstheme="minorHAnsi"/>
          <w:color w:val="212121"/>
          <w:kern w:val="0"/>
          <w:sz w:val="18"/>
          <w:szCs w:val="18"/>
          <w:lang w:eastAsia="en-GB"/>
          <w14:ligatures w14:val="none"/>
        </w:rPr>
        <w:t xml:space="preserve">on file. </w:t>
      </w:r>
    </w:p>
    <w:p w14:paraId="64DF45FB" w14:textId="452425FA" w:rsidR="00F23443" w:rsidRPr="00F0122B" w:rsidRDefault="00F0122B" w:rsidP="00F0122B">
      <w:pPr>
        <w:numPr>
          <w:ilvl w:val="0"/>
          <w:numId w:val="4"/>
        </w:numPr>
        <w:contextualSpacing/>
        <w:rPr>
          <w:rFonts w:eastAsia="Times New Roman" w:cstheme="minorHAnsi"/>
          <w:color w:val="212121"/>
          <w:kern w:val="0"/>
          <w:sz w:val="18"/>
          <w:szCs w:val="18"/>
          <w:lang w:eastAsia="en-GB"/>
          <w14:ligatures w14:val="none"/>
        </w:rPr>
      </w:pPr>
      <w:r w:rsidRPr="00F0122B">
        <w:rPr>
          <w:rFonts w:cstheme="minorHAnsi"/>
          <w:sz w:val="18"/>
          <w:szCs w:val="18"/>
        </w:rPr>
        <w:t>If following the procedure above, you are not satisfied with the outcome of your complaint you may refer the matter to the CMC on one of the grounds set out below. This must be done within one month of conclusion of consideration of the complaint by the mediator or provider and in any event within 6 months of the events giving rise to the complaint. Complaints received outside these time limits will only be accepted at the discretion of the CMC.</w:t>
      </w:r>
      <w:r w:rsidR="00F23443" w:rsidRPr="00F0122B">
        <w:rPr>
          <w:rFonts w:cstheme="minorHAnsi"/>
          <w:sz w:val="18"/>
          <w:szCs w:val="18"/>
        </w:rPr>
        <w:t xml:space="preserve">, Details of the CMC's appeal processes can be found here: </w:t>
      </w:r>
      <w:hyperlink r:id="rId6" w:history="1">
        <w:r w:rsidR="007D7575" w:rsidRPr="008B7EB7">
          <w:rPr>
            <w:rStyle w:val="Hyperlink"/>
            <w:rFonts w:cstheme="minorHAnsi"/>
            <w:sz w:val="18"/>
            <w:szCs w:val="18"/>
          </w:rPr>
          <w:t>http</w:t>
        </w:r>
        <w:r w:rsidR="007D7575" w:rsidRPr="008B7EB7">
          <w:rPr>
            <w:rStyle w:val="Hyperlink"/>
            <w:rFonts w:cstheme="minorHAnsi"/>
            <w:sz w:val="18"/>
            <w:szCs w:val="18"/>
          </w:rPr>
          <w:t>s</w:t>
        </w:r>
        <w:r w:rsidR="007D7575" w:rsidRPr="008B7EB7">
          <w:rPr>
            <w:rStyle w:val="Hyperlink"/>
            <w:rFonts w:cstheme="minorHAnsi"/>
            <w:sz w:val="18"/>
            <w:szCs w:val="18"/>
          </w:rPr>
          <w:t>://civilmediat</w:t>
        </w:r>
        <w:r w:rsidR="007D7575" w:rsidRPr="008B7EB7">
          <w:rPr>
            <w:rStyle w:val="Hyperlink"/>
            <w:rFonts w:cstheme="minorHAnsi"/>
            <w:sz w:val="18"/>
            <w:szCs w:val="18"/>
          </w:rPr>
          <w:t>i</w:t>
        </w:r>
        <w:r w:rsidR="007D7575" w:rsidRPr="008B7EB7">
          <w:rPr>
            <w:rStyle w:val="Hyperlink"/>
            <w:rFonts w:cstheme="minorHAnsi"/>
            <w:sz w:val="18"/>
            <w:szCs w:val="18"/>
          </w:rPr>
          <w:t>on.org/for-the-public/complaints/</w:t>
        </w:r>
      </w:hyperlink>
    </w:p>
    <w:p w14:paraId="6D21825F" w14:textId="41A98F4A" w:rsidR="00F0122B" w:rsidRPr="00F0122B" w:rsidRDefault="00F0122B" w:rsidP="00F0122B">
      <w:pPr>
        <w:numPr>
          <w:ilvl w:val="0"/>
          <w:numId w:val="4"/>
        </w:numPr>
        <w:contextualSpacing/>
        <w:rPr>
          <w:rFonts w:eastAsia="Times New Roman" w:cstheme="minorHAnsi"/>
          <w:color w:val="212121"/>
          <w:kern w:val="0"/>
          <w:sz w:val="18"/>
          <w:szCs w:val="18"/>
          <w:lang w:eastAsia="en-GB"/>
          <w14:ligatures w14:val="none"/>
        </w:rPr>
      </w:pPr>
      <w:r w:rsidRPr="00F0122B">
        <w:rPr>
          <w:rFonts w:cstheme="minorHAnsi"/>
          <w:sz w:val="18"/>
          <w:szCs w:val="18"/>
        </w:rPr>
        <w:t xml:space="preserve">All complaints </w:t>
      </w:r>
      <w:r w:rsidRPr="00F0122B">
        <w:rPr>
          <w:rFonts w:cstheme="minorHAnsi"/>
          <w:sz w:val="18"/>
          <w:szCs w:val="18"/>
        </w:rPr>
        <w:t xml:space="preserve">to the CMC </w:t>
      </w:r>
      <w:r w:rsidRPr="00F0122B">
        <w:rPr>
          <w:rFonts w:cstheme="minorHAnsi"/>
          <w:sz w:val="18"/>
          <w:szCs w:val="18"/>
        </w:rPr>
        <w:t xml:space="preserve">must be in writing and addressed to the CMC at </w:t>
      </w:r>
      <w:hyperlink r:id="rId7" w:history="1">
        <w:r w:rsidRPr="00F0122B">
          <w:rPr>
            <w:rStyle w:val="Hyperlink"/>
            <w:rFonts w:cstheme="minorHAnsi"/>
            <w:sz w:val="18"/>
            <w:szCs w:val="18"/>
          </w:rPr>
          <w:t>compl</w:t>
        </w:r>
        <w:r w:rsidRPr="00F0122B">
          <w:rPr>
            <w:rStyle w:val="Hyperlink"/>
            <w:rFonts w:cstheme="minorHAnsi"/>
            <w:sz w:val="18"/>
            <w:szCs w:val="18"/>
          </w:rPr>
          <w:t>a</w:t>
        </w:r>
        <w:r w:rsidRPr="00F0122B">
          <w:rPr>
            <w:rStyle w:val="Hyperlink"/>
            <w:rFonts w:cstheme="minorHAnsi"/>
            <w:sz w:val="18"/>
            <w:szCs w:val="18"/>
          </w:rPr>
          <w:t>ints@civilmediation.org</w:t>
        </w:r>
      </w:hyperlink>
      <w:r w:rsidRPr="00F0122B">
        <w:rPr>
          <w:rFonts w:cstheme="minorHAnsi"/>
          <w:sz w:val="18"/>
          <w:szCs w:val="18"/>
        </w:rPr>
        <w:t xml:space="preserve">. On receipt of your e-mail the CMC will </w:t>
      </w:r>
      <w:r w:rsidRPr="00F0122B">
        <w:rPr>
          <w:rFonts w:cstheme="minorHAnsi"/>
          <w:sz w:val="18"/>
          <w:szCs w:val="18"/>
        </w:rPr>
        <w:t>respond with</w:t>
      </w:r>
      <w:r w:rsidRPr="00F0122B">
        <w:rPr>
          <w:rFonts w:cstheme="minorHAnsi"/>
          <w:sz w:val="18"/>
          <w:szCs w:val="18"/>
        </w:rPr>
        <w:t xml:space="preserve"> a complaint form to be completed and returned.</w:t>
      </w:r>
    </w:p>
    <w:p w14:paraId="354C78F2" w14:textId="26E5518D" w:rsidR="00152CCE" w:rsidRPr="00F0122B" w:rsidRDefault="00152CCE" w:rsidP="00F0122B">
      <w:pPr>
        <w:ind w:left="720"/>
        <w:contextualSpacing/>
        <w:rPr>
          <w:rFonts w:eastAsia="Times New Roman" w:cstheme="minorHAnsi"/>
          <w:kern w:val="0"/>
          <w:sz w:val="18"/>
          <w:szCs w:val="18"/>
          <w:lang w:eastAsia="en-GB"/>
          <w14:ligatures w14:val="none"/>
        </w:rPr>
      </w:pPr>
    </w:p>
    <w:p w14:paraId="11FE37F7" w14:textId="60B5C144" w:rsidR="00F0122B" w:rsidRDefault="00F0122B" w:rsidP="00F0122B">
      <w:pPr>
        <w:pStyle w:val="NormalWeb"/>
        <w:contextualSpacing/>
        <w:rPr>
          <w:rFonts w:asciiTheme="minorHAnsi" w:hAnsiTheme="minorHAnsi" w:cstheme="minorHAnsi"/>
          <w:b/>
          <w:bCs/>
          <w:sz w:val="18"/>
          <w:szCs w:val="18"/>
        </w:rPr>
      </w:pPr>
      <w:r w:rsidRPr="00F0122B">
        <w:rPr>
          <w:rFonts w:asciiTheme="minorHAnsi" w:hAnsiTheme="minorHAnsi" w:cstheme="minorHAnsi"/>
          <w:b/>
          <w:bCs/>
          <w:sz w:val="18"/>
          <w:szCs w:val="18"/>
        </w:rPr>
        <w:t>CMC Grounds for Complaint</w:t>
      </w:r>
    </w:p>
    <w:p w14:paraId="403202A8" w14:textId="77777777" w:rsidR="00F0122B" w:rsidRPr="00F0122B" w:rsidRDefault="00F0122B" w:rsidP="00F0122B">
      <w:pPr>
        <w:pStyle w:val="NormalWeb"/>
        <w:contextualSpacing/>
        <w:rPr>
          <w:rFonts w:asciiTheme="minorHAnsi" w:hAnsiTheme="minorHAnsi" w:cstheme="minorHAnsi"/>
          <w:b/>
          <w:bCs/>
          <w:sz w:val="18"/>
          <w:szCs w:val="18"/>
        </w:rPr>
      </w:pPr>
    </w:p>
    <w:p w14:paraId="40D9CDF6" w14:textId="0E48980F" w:rsidR="00F0122B" w:rsidRPr="00F0122B" w:rsidRDefault="00F0122B" w:rsidP="00F0122B">
      <w:pPr>
        <w:pStyle w:val="NormalWeb"/>
        <w:contextualSpacing/>
        <w:rPr>
          <w:rFonts w:asciiTheme="minorHAnsi" w:hAnsiTheme="minorHAnsi" w:cstheme="minorHAnsi"/>
          <w:sz w:val="18"/>
          <w:szCs w:val="18"/>
        </w:rPr>
      </w:pPr>
      <w:r w:rsidRPr="00F0122B">
        <w:rPr>
          <w:rFonts w:asciiTheme="minorHAnsi" w:hAnsiTheme="minorHAnsi" w:cstheme="minorHAnsi"/>
          <w:sz w:val="18"/>
          <w:szCs w:val="18"/>
        </w:rPr>
        <w:t>A complaint may be made against a </w:t>
      </w:r>
      <w:r w:rsidRPr="00F0122B">
        <w:rPr>
          <w:rStyle w:val="Strong"/>
          <w:rFonts w:asciiTheme="minorHAnsi" w:hAnsiTheme="minorHAnsi" w:cstheme="minorHAnsi"/>
          <w:sz w:val="18"/>
          <w:szCs w:val="18"/>
        </w:rPr>
        <w:t>Regulated Mediator (i.e. CMC Associate, Registered or Fellow)</w:t>
      </w:r>
      <w:r w:rsidRPr="00F0122B">
        <w:rPr>
          <w:rFonts w:asciiTheme="minorHAnsi" w:hAnsiTheme="minorHAnsi" w:cstheme="minorHAnsi"/>
          <w:sz w:val="18"/>
          <w:szCs w:val="18"/>
        </w:rPr>
        <w:t> on the grounds that they no longer meet the requirements for Regulation (Rule 1 (</w:t>
      </w:r>
      <w:proofErr w:type="spellStart"/>
      <w:r w:rsidRPr="00F0122B">
        <w:rPr>
          <w:rFonts w:asciiTheme="minorHAnsi" w:hAnsiTheme="minorHAnsi" w:cstheme="minorHAnsi"/>
          <w:sz w:val="18"/>
          <w:szCs w:val="18"/>
        </w:rPr>
        <w:t>i</w:t>
      </w:r>
      <w:proofErr w:type="spellEnd"/>
      <w:r w:rsidRPr="00F0122B">
        <w:rPr>
          <w:rFonts w:asciiTheme="minorHAnsi" w:hAnsiTheme="minorHAnsi" w:cstheme="minorHAnsi"/>
          <w:sz w:val="18"/>
          <w:szCs w:val="18"/>
        </w:rPr>
        <w:t>)); and/or they are not a fit and proper person to hold Regulated status (Rule 1 (ii)).</w:t>
      </w:r>
    </w:p>
    <w:p w14:paraId="7EBF2723" w14:textId="77777777" w:rsidR="00F0122B" w:rsidRPr="00F0122B" w:rsidRDefault="00F0122B" w:rsidP="00F0122B">
      <w:pPr>
        <w:pStyle w:val="NormalWeb"/>
        <w:contextualSpacing/>
        <w:rPr>
          <w:rFonts w:asciiTheme="minorHAnsi" w:hAnsiTheme="minorHAnsi" w:cstheme="minorHAnsi"/>
          <w:sz w:val="18"/>
          <w:szCs w:val="18"/>
        </w:rPr>
      </w:pPr>
      <w:r w:rsidRPr="00F0122B">
        <w:rPr>
          <w:rFonts w:asciiTheme="minorHAnsi" w:hAnsiTheme="minorHAnsi" w:cstheme="minorHAnsi"/>
          <w:sz w:val="18"/>
          <w:szCs w:val="18"/>
        </w:rPr>
        <w:t>A complaint may be made against a</w:t>
      </w:r>
      <w:r w:rsidRPr="00F0122B">
        <w:rPr>
          <w:rStyle w:val="Strong"/>
          <w:rFonts w:asciiTheme="minorHAnsi" w:hAnsiTheme="minorHAnsi" w:cstheme="minorHAnsi"/>
          <w:sz w:val="18"/>
          <w:szCs w:val="18"/>
        </w:rPr>
        <w:t> Registered Provider</w:t>
      </w:r>
      <w:r w:rsidRPr="00F0122B">
        <w:rPr>
          <w:rFonts w:asciiTheme="minorHAnsi" w:hAnsiTheme="minorHAnsi" w:cstheme="minorHAnsi"/>
          <w:sz w:val="18"/>
          <w:szCs w:val="18"/>
        </w:rPr>
        <w:t> on the grounds that it no longer meets the requirements for Registration (Rule 3 (</w:t>
      </w:r>
      <w:proofErr w:type="spellStart"/>
      <w:r w:rsidRPr="00F0122B">
        <w:rPr>
          <w:rFonts w:asciiTheme="minorHAnsi" w:hAnsiTheme="minorHAnsi" w:cstheme="minorHAnsi"/>
          <w:sz w:val="18"/>
          <w:szCs w:val="18"/>
        </w:rPr>
        <w:t>i</w:t>
      </w:r>
      <w:proofErr w:type="spellEnd"/>
      <w:r w:rsidRPr="00F0122B">
        <w:rPr>
          <w:rFonts w:asciiTheme="minorHAnsi" w:hAnsiTheme="minorHAnsi" w:cstheme="minorHAnsi"/>
          <w:sz w:val="18"/>
          <w:szCs w:val="18"/>
        </w:rPr>
        <w:t>); and/or the service provided by the Provider does not meet generally acceptable standards (Rule 3 (ii)).</w:t>
      </w:r>
    </w:p>
    <w:p w14:paraId="064D6294" w14:textId="77777777" w:rsidR="00F0122B" w:rsidRPr="00F0122B" w:rsidRDefault="00F0122B" w:rsidP="00F0122B">
      <w:pPr>
        <w:pStyle w:val="NormalWeb"/>
        <w:contextualSpacing/>
        <w:rPr>
          <w:rFonts w:asciiTheme="minorHAnsi" w:hAnsiTheme="minorHAnsi" w:cstheme="minorHAnsi"/>
          <w:sz w:val="18"/>
          <w:szCs w:val="18"/>
        </w:rPr>
      </w:pPr>
      <w:r w:rsidRPr="00F0122B">
        <w:rPr>
          <w:rFonts w:asciiTheme="minorHAnsi" w:hAnsiTheme="minorHAnsi" w:cstheme="minorHAnsi"/>
          <w:sz w:val="18"/>
          <w:szCs w:val="18"/>
        </w:rPr>
        <w:t>A complaint may be made against an organisation which offers a </w:t>
      </w:r>
      <w:r w:rsidRPr="00F0122B">
        <w:rPr>
          <w:rStyle w:val="Strong"/>
          <w:rFonts w:asciiTheme="minorHAnsi" w:hAnsiTheme="minorHAnsi" w:cstheme="minorHAnsi"/>
          <w:sz w:val="18"/>
          <w:szCs w:val="18"/>
        </w:rPr>
        <w:t>Registered Training Course</w:t>
      </w:r>
      <w:r w:rsidRPr="00F0122B">
        <w:rPr>
          <w:rFonts w:asciiTheme="minorHAnsi" w:hAnsiTheme="minorHAnsi" w:cstheme="minorHAnsi"/>
          <w:sz w:val="18"/>
          <w:szCs w:val="18"/>
        </w:rPr>
        <w:t> on the ground that it no longer meets the requirements for Registration (Rule 5).</w:t>
      </w:r>
    </w:p>
    <w:p w14:paraId="61CB7ACA" w14:textId="77777777" w:rsidR="00F0122B" w:rsidRPr="00F0122B" w:rsidRDefault="00F0122B" w:rsidP="00F0122B">
      <w:pPr>
        <w:pStyle w:val="NormalWeb"/>
        <w:contextualSpacing/>
        <w:rPr>
          <w:rFonts w:asciiTheme="minorHAnsi" w:hAnsiTheme="minorHAnsi" w:cstheme="minorHAnsi"/>
          <w:sz w:val="18"/>
          <w:szCs w:val="18"/>
        </w:rPr>
      </w:pPr>
      <w:r w:rsidRPr="00F0122B">
        <w:rPr>
          <w:rFonts w:asciiTheme="minorHAnsi" w:hAnsiTheme="minorHAnsi" w:cstheme="minorHAnsi"/>
          <w:sz w:val="18"/>
          <w:szCs w:val="18"/>
        </w:rPr>
        <w:t>A complaint may be made against any </w:t>
      </w:r>
      <w:r w:rsidRPr="00F0122B">
        <w:rPr>
          <w:rStyle w:val="Strong"/>
          <w:rFonts w:asciiTheme="minorHAnsi" w:hAnsiTheme="minorHAnsi" w:cstheme="minorHAnsi"/>
          <w:sz w:val="18"/>
          <w:szCs w:val="18"/>
        </w:rPr>
        <w:t>Member of the CMC</w:t>
      </w:r>
      <w:r w:rsidRPr="00F0122B">
        <w:rPr>
          <w:rFonts w:asciiTheme="minorHAnsi" w:hAnsiTheme="minorHAnsi" w:cstheme="minorHAnsi"/>
          <w:sz w:val="18"/>
          <w:szCs w:val="18"/>
        </w:rPr>
        <w:t> (whether an Individual or Organisation, and whether Registered or not) on the grounds that they have brought the CMC or the mediation profession or the mediation process into disrepute (Rule 6).</w:t>
      </w:r>
    </w:p>
    <w:p w14:paraId="2EC8AD4F" w14:textId="56328BF8" w:rsidR="00F23443" w:rsidRPr="00F0122B" w:rsidRDefault="00F23443" w:rsidP="00F23443">
      <w:pPr>
        <w:pStyle w:val="Default"/>
        <w:rPr>
          <w:rFonts w:asciiTheme="minorHAnsi" w:hAnsiTheme="minorHAnsi" w:cstheme="minorHAnsi"/>
          <w:sz w:val="18"/>
          <w:szCs w:val="18"/>
        </w:rPr>
      </w:pPr>
    </w:p>
    <w:p w14:paraId="74C709A3" w14:textId="6F07FBDF" w:rsidR="00BA73F2" w:rsidRPr="00F0122B" w:rsidRDefault="00BA73F2" w:rsidP="00DD73F9">
      <w:pPr>
        <w:spacing w:line="260" w:lineRule="exact"/>
        <w:rPr>
          <w:rFonts w:cstheme="minorHAnsi"/>
          <w:sz w:val="18"/>
          <w:szCs w:val="18"/>
        </w:rPr>
      </w:pPr>
    </w:p>
    <w:p w14:paraId="56B4F9B4" w14:textId="77777777" w:rsidR="00F0122B" w:rsidRPr="00F0122B" w:rsidRDefault="00F0122B">
      <w:pPr>
        <w:spacing w:line="260" w:lineRule="exact"/>
        <w:rPr>
          <w:rFonts w:cstheme="minorHAnsi"/>
          <w:sz w:val="18"/>
          <w:szCs w:val="18"/>
        </w:rPr>
      </w:pPr>
    </w:p>
    <w:sectPr w:rsidR="00F0122B" w:rsidRPr="00F0122B" w:rsidSect="00AF08D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482E"/>
    <w:multiLevelType w:val="multilevel"/>
    <w:tmpl w:val="C0FAA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E32A3"/>
    <w:multiLevelType w:val="hybridMultilevel"/>
    <w:tmpl w:val="C0AC2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F64FA3"/>
    <w:multiLevelType w:val="hybridMultilevel"/>
    <w:tmpl w:val="0A94365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A61740"/>
    <w:multiLevelType w:val="multilevel"/>
    <w:tmpl w:val="70FA9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112297">
    <w:abstractNumId w:val="3"/>
  </w:num>
  <w:num w:numId="2" w16cid:durableId="655570282">
    <w:abstractNumId w:val="0"/>
  </w:num>
  <w:num w:numId="3" w16cid:durableId="1906719511">
    <w:abstractNumId w:val="1"/>
  </w:num>
  <w:num w:numId="4" w16cid:durableId="1477068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CE"/>
    <w:rsid w:val="00002BEE"/>
    <w:rsid w:val="00073C23"/>
    <w:rsid w:val="00140725"/>
    <w:rsid w:val="00152CCE"/>
    <w:rsid w:val="00182CE0"/>
    <w:rsid w:val="00184B09"/>
    <w:rsid w:val="001F745A"/>
    <w:rsid w:val="00352212"/>
    <w:rsid w:val="003A2235"/>
    <w:rsid w:val="003D32F9"/>
    <w:rsid w:val="0041393F"/>
    <w:rsid w:val="00605784"/>
    <w:rsid w:val="007D7575"/>
    <w:rsid w:val="00AD304F"/>
    <w:rsid w:val="00AF08DA"/>
    <w:rsid w:val="00B050AA"/>
    <w:rsid w:val="00BA73F2"/>
    <w:rsid w:val="00C52A82"/>
    <w:rsid w:val="00D86C9F"/>
    <w:rsid w:val="00DD73F9"/>
    <w:rsid w:val="00DE114E"/>
    <w:rsid w:val="00DF43E3"/>
    <w:rsid w:val="00E5066E"/>
    <w:rsid w:val="00E566ED"/>
    <w:rsid w:val="00F0122B"/>
    <w:rsid w:val="00F0397E"/>
    <w:rsid w:val="00F23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2B8D"/>
  <w15:chartTrackingRefBased/>
  <w15:docId w15:val="{988C2FB2-35FF-7D40-B82D-24C14C6D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73F2"/>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BA73F2"/>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BA73F2"/>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2CCE"/>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E5066E"/>
    <w:pPr>
      <w:ind w:left="720"/>
      <w:contextualSpacing/>
    </w:pPr>
  </w:style>
  <w:style w:type="character" w:customStyle="1" w:styleId="Heading1Char">
    <w:name w:val="Heading 1 Char"/>
    <w:basedOn w:val="DefaultParagraphFont"/>
    <w:link w:val="Heading1"/>
    <w:uiPriority w:val="9"/>
    <w:rsid w:val="00BA73F2"/>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BA73F2"/>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BA73F2"/>
    <w:rPr>
      <w:rFonts w:ascii="Times New Roman" w:eastAsia="Times New Roman" w:hAnsi="Times New Roman" w:cs="Times New Roman"/>
      <w:b/>
      <w:bCs/>
      <w:kern w:val="0"/>
      <w:lang w:eastAsia="en-GB"/>
      <w14:ligatures w14:val="none"/>
    </w:rPr>
  </w:style>
  <w:style w:type="paragraph" w:customStyle="1" w:styleId="h3">
    <w:name w:val="h3"/>
    <w:basedOn w:val="Normal"/>
    <w:rsid w:val="00BA73F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BA73F2"/>
    <w:rPr>
      <w:color w:val="0000FF"/>
      <w:u w:val="single"/>
    </w:rPr>
  </w:style>
  <w:style w:type="character" w:customStyle="1" w:styleId="apple-converted-space">
    <w:name w:val="apple-converted-space"/>
    <w:basedOn w:val="DefaultParagraphFont"/>
    <w:rsid w:val="00BA73F2"/>
  </w:style>
  <w:style w:type="character" w:styleId="UnresolvedMention">
    <w:name w:val="Unresolved Mention"/>
    <w:basedOn w:val="DefaultParagraphFont"/>
    <w:uiPriority w:val="99"/>
    <w:semiHidden/>
    <w:unhideWhenUsed/>
    <w:rsid w:val="00DE114E"/>
    <w:rPr>
      <w:color w:val="605E5C"/>
      <w:shd w:val="clear" w:color="auto" w:fill="E1DFDD"/>
    </w:rPr>
  </w:style>
  <w:style w:type="paragraph" w:customStyle="1" w:styleId="Default">
    <w:name w:val="Default"/>
    <w:rsid w:val="00DD73F9"/>
    <w:pPr>
      <w:autoSpaceDE w:val="0"/>
      <w:autoSpaceDN w:val="0"/>
      <w:adjustRightInd w:val="0"/>
    </w:pPr>
    <w:rPr>
      <w:rFonts w:ascii="Arial" w:hAnsi="Arial" w:cs="Arial"/>
      <w:color w:val="000000"/>
      <w:kern w:val="0"/>
    </w:rPr>
  </w:style>
  <w:style w:type="character" w:styleId="Strong">
    <w:name w:val="Strong"/>
    <w:basedOn w:val="DefaultParagraphFont"/>
    <w:uiPriority w:val="22"/>
    <w:qFormat/>
    <w:rsid w:val="00F0122B"/>
    <w:rPr>
      <w:b/>
      <w:bCs/>
    </w:rPr>
  </w:style>
  <w:style w:type="character" w:styleId="FollowedHyperlink">
    <w:name w:val="FollowedHyperlink"/>
    <w:basedOn w:val="DefaultParagraphFont"/>
    <w:uiPriority w:val="99"/>
    <w:semiHidden/>
    <w:unhideWhenUsed/>
    <w:rsid w:val="00F012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9088">
      <w:bodyDiv w:val="1"/>
      <w:marLeft w:val="0"/>
      <w:marRight w:val="0"/>
      <w:marTop w:val="0"/>
      <w:marBottom w:val="0"/>
      <w:divBdr>
        <w:top w:val="none" w:sz="0" w:space="0" w:color="auto"/>
        <w:left w:val="none" w:sz="0" w:space="0" w:color="auto"/>
        <w:bottom w:val="none" w:sz="0" w:space="0" w:color="auto"/>
        <w:right w:val="none" w:sz="0" w:space="0" w:color="auto"/>
      </w:divBdr>
    </w:div>
    <w:div w:id="930894593">
      <w:bodyDiv w:val="1"/>
      <w:marLeft w:val="0"/>
      <w:marRight w:val="0"/>
      <w:marTop w:val="0"/>
      <w:marBottom w:val="0"/>
      <w:divBdr>
        <w:top w:val="none" w:sz="0" w:space="0" w:color="auto"/>
        <w:left w:val="none" w:sz="0" w:space="0" w:color="auto"/>
        <w:bottom w:val="none" w:sz="0" w:space="0" w:color="auto"/>
        <w:right w:val="none" w:sz="0" w:space="0" w:color="auto"/>
      </w:divBdr>
      <w:divsChild>
        <w:div w:id="208148629">
          <w:marLeft w:val="0"/>
          <w:marRight w:val="0"/>
          <w:marTop w:val="0"/>
          <w:marBottom w:val="0"/>
          <w:divBdr>
            <w:top w:val="none" w:sz="0" w:space="0" w:color="auto"/>
            <w:left w:val="none" w:sz="0" w:space="0" w:color="auto"/>
            <w:bottom w:val="none" w:sz="0" w:space="0" w:color="auto"/>
            <w:right w:val="none" w:sz="0" w:space="0" w:color="auto"/>
          </w:divBdr>
          <w:divsChild>
            <w:div w:id="1953828959">
              <w:marLeft w:val="0"/>
              <w:marRight w:val="0"/>
              <w:marTop w:val="0"/>
              <w:marBottom w:val="0"/>
              <w:divBdr>
                <w:top w:val="none" w:sz="0" w:space="0" w:color="auto"/>
                <w:left w:val="none" w:sz="0" w:space="0" w:color="auto"/>
                <w:bottom w:val="none" w:sz="0" w:space="0" w:color="auto"/>
                <w:right w:val="none" w:sz="0" w:space="0" w:color="auto"/>
              </w:divBdr>
              <w:divsChild>
                <w:div w:id="14219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0223">
          <w:marLeft w:val="0"/>
          <w:marRight w:val="0"/>
          <w:marTop w:val="0"/>
          <w:marBottom w:val="0"/>
          <w:divBdr>
            <w:top w:val="none" w:sz="0" w:space="0" w:color="auto"/>
            <w:left w:val="none" w:sz="0" w:space="0" w:color="auto"/>
            <w:bottom w:val="none" w:sz="0" w:space="0" w:color="auto"/>
            <w:right w:val="none" w:sz="0" w:space="0" w:color="auto"/>
          </w:divBdr>
          <w:divsChild>
            <w:div w:id="1575237023">
              <w:marLeft w:val="0"/>
              <w:marRight w:val="0"/>
              <w:marTop w:val="0"/>
              <w:marBottom w:val="0"/>
              <w:divBdr>
                <w:top w:val="none" w:sz="0" w:space="0" w:color="auto"/>
                <w:left w:val="none" w:sz="0" w:space="0" w:color="auto"/>
                <w:bottom w:val="none" w:sz="0" w:space="0" w:color="auto"/>
                <w:right w:val="none" w:sz="0" w:space="0" w:color="auto"/>
              </w:divBdr>
              <w:divsChild>
                <w:div w:id="14439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laints@civilmedi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vilmediation.org/for-the-public/complaints/" TargetMode="External"/><Relationship Id="rId5" Type="http://schemas.openxmlformats.org/officeDocument/2006/relationships/hyperlink" Target="mailto:enquire@alisonpaterson.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Mary Paterson (Student)</dc:creator>
  <cp:keywords/>
  <dc:description/>
  <cp:lastModifiedBy>Alison Paterson</cp:lastModifiedBy>
  <cp:revision>2</cp:revision>
  <dcterms:created xsi:type="dcterms:W3CDTF">2024-04-19T11:33:00Z</dcterms:created>
  <dcterms:modified xsi:type="dcterms:W3CDTF">2024-04-19T11:33:00Z</dcterms:modified>
</cp:coreProperties>
</file>